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2A" w:rsidRDefault="00603D18">
      <w:pPr>
        <w:spacing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Agenda</w:t>
      </w:r>
    </w:p>
    <w:p w:rsidR="00310E2A" w:rsidRDefault="00DE7F76">
      <w:pPr>
        <w:spacing w:line="240" w:lineRule="auto"/>
        <w:ind w:left="1440" w:firstLine="720"/>
        <w:rPr>
          <w:rFonts w:ascii="Balthazar" w:eastAsia="Balthazar" w:hAnsi="Balthazar" w:cs="Balthazar"/>
          <w:b/>
          <w:sz w:val="28"/>
          <w:szCs w:val="28"/>
        </w:rPr>
      </w:pPr>
      <w:r>
        <w:rPr>
          <w:rFonts w:ascii="Balthazar" w:eastAsia="Balthazar" w:hAnsi="Balthazar" w:cs="Balthazar"/>
          <w:b/>
          <w:sz w:val="28"/>
          <w:szCs w:val="28"/>
        </w:rPr>
        <w:t xml:space="preserve">      </w:t>
      </w:r>
      <w:r w:rsidR="00603D18">
        <w:rPr>
          <w:rFonts w:ascii="Balthazar" w:eastAsia="Balthazar" w:hAnsi="Balthazar" w:cs="Balthazar"/>
          <w:b/>
          <w:sz w:val="28"/>
          <w:szCs w:val="28"/>
        </w:rPr>
        <w:t>HART COUNTY BOARD OF EDUCATION MEETING</w:t>
      </w:r>
    </w:p>
    <w:p w:rsidR="00310E2A" w:rsidRDefault="00603D18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February 16, 2023</w:t>
      </w:r>
    </w:p>
    <w:p w:rsidR="00310E2A" w:rsidRDefault="00603D18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DE7F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Hart County High School</w:t>
      </w:r>
    </w:p>
    <w:p w:rsidR="00310E2A" w:rsidRDefault="00603D18">
      <w:pPr>
        <w:spacing w:line="240" w:lineRule="auto"/>
        <w:ind w:left="2880" w:firstLine="720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</w:t>
      </w:r>
      <w:r w:rsidR="00DE7F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  <w:t>Host School - Cub Run</w:t>
      </w:r>
    </w:p>
    <w:p w:rsidR="00310E2A" w:rsidRDefault="00603D18">
      <w:pPr>
        <w:spacing w:line="240" w:lineRule="auto"/>
        <w:ind w:left="4320" w:firstLine="720"/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DE7F7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highlight w:val="yellow"/>
        </w:rPr>
        <w:t>6:00 p.m.</w:t>
      </w:r>
    </w:p>
    <w:p w:rsidR="00310E2A" w:rsidRDefault="00603D18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114300" distR="114300">
            <wp:extent cx="6743700" cy="13335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13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0E2A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Call to Order</w:t>
      </w:r>
    </w:p>
    <w:p w:rsidR="00310E2A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Welcome</w:t>
      </w:r>
    </w:p>
    <w:p w:rsidR="00310E2A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  <w:sectPr w:rsidR="00310E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" w:right="795" w:bottom="1440" w:left="288" w:header="72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Roll Call</w:t>
      </w:r>
    </w:p>
    <w:p w:rsidR="00310E2A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Pledge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310E2A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Adoption of Agenda                        </w:t>
      </w:r>
    </w:p>
    <w:p w:rsidR="00310E2A" w:rsidRDefault="00310E2A">
      <w:p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Recognition(s)/Presentation(s)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E7F76">
        <w:rPr>
          <w:rFonts w:ascii="Times New Roman" w:eastAsia="Times New Roman" w:hAnsi="Times New Roman" w:cs="Times New Roman"/>
          <w:sz w:val="24"/>
          <w:szCs w:val="24"/>
        </w:rPr>
        <w:t>Special Recognitions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Student(s) of the Month 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Education Supporter(s) of the Month </w:t>
      </w:r>
    </w:p>
    <w:p w:rsidR="00310E2A" w:rsidRPr="00DE7F76" w:rsidRDefault="00310E2A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3.0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Communication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Public Comments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Board Member Comments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CMTA</w:t>
      </w:r>
    </w:p>
    <w:p w:rsidR="00310E2A" w:rsidRPr="00DE7F76" w:rsidRDefault="00603D18">
      <w:pPr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Hart County Scholarship Alliance</w:t>
      </w:r>
    </w:p>
    <w:p w:rsidR="00310E2A" w:rsidRPr="00DE7F76" w:rsidRDefault="00310E2A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4.0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Student Learning 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4.1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Closing the Achievement Gap 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4.2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Counselors </w:t>
      </w:r>
    </w:p>
    <w:p w:rsidR="00310E2A" w:rsidRPr="00DE7F76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5.0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Reports </w:t>
      </w:r>
    </w:p>
    <w:p w:rsidR="00310E2A" w:rsidRPr="00DE7F76" w:rsidRDefault="00603D18">
      <w:pPr>
        <w:tabs>
          <w:tab w:val="left" w:pos="720"/>
          <w:tab w:val="left" w:pos="1440"/>
          <w:tab w:val="left" w:pos="2160"/>
          <w:tab w:val="left" w:pos="6662"/>
        </w:tabs>
        <w:spacing w:line="240" w:lineRule="auto"/>
        <w:ind w:left="720" w:right="-54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5.1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Employment Report </w:t>
      </w:r>
    </w:p>
    <w:p w:rsidR="00310E2A" w:rsidRPr="00DE7F76" w:rsidRDefault="00603D18">
      <w:pPr>
        <w:tabs>
          <w:tab w:val="left" w:pos="720"/>
          <w:tab w:val="left" w:pos="1440"/>
          <w:tab w:val="left" w:pos="2160"/>
          <w:tab w:val="left" w:pos="6662"/>
        </w:tabs>
        <w:spacing w:line="240" w:lineRule="auto"/>
        <w:ind w:left="720" w:right="-54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5.2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Budget Updates</w:t>
      </w:r>
    </w:p>
    <w:p w:rsidR="00310E2A" w:rsidRPr="00DE7F76" w:rsidRDefault="00603D18">
      <w:pPr>
        <w:tabs>
          <w:tab w:val="left" w:pos="720"/>
          <w:tab w:val="left" w:pos="1440"/>
          <w:tab w:val="left" w:pos="2160"/>
          <w:tab w:val="left" w:pos="666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5.3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SBDM  </w:t>
      </w:r>
    </w:p>
    <w:p w:rsidR="00310E2A" w:rsidRPr="00DE7F76" w:rsidRDefault="00603D18">
      <w:pPr>
        <w:tabs>
          <w:tab w:val="left" w:pos="720"/>
          <w:tab w:val="left" w:pos="1440"/>
          <w:tab w:val="left" w:pos="2160"/>
          <w:tab w:val="left" w:pos="6662"/>
        </w:tabs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5.4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Discipline Report</w:t>
      </w:r>
    </w:p>
    <w:p w:rsidR="00310E2A" w:rsidRPr="00DE7F76" w:rsidRDefault="00310E2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6.0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Action Items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6.1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Tentative Staffing Allocations and Formula </w:t>
      </w:r>
    </w:p>
    <w:p w:rsidR="00310E2A" w:rsidRPr="00DE7F76" w:rsidRDefault="00603D1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Tentative Section 6 Allocations</w:t>
      </w:r>
    </w:p>
    <w:p w:rsidR="00310E2A" w:rsidRPr="00DE7F76" w:rsidRDefault="00603D1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 xml:space="preserve">6.3 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Student Accident Insurance-Roberts Insurance 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6.4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WKU Nursing Agreement </w:t>
      </w:r>
    </w:p>
    <w:p w:rsidR="00310E2A" w:rsidRPr="00DE7F76" w:rsidRDefault="00603D18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 xml:space="preserve">6.5 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German American Bank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6.6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Bus Purchases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6.7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Policy #09.224 Emergency Medical Treatment    </w:t>
      </w:r>
    </w:p>
    <w:p w:rsidR="00310E2A" w:rsidRPr="00DE7F76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7.0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Consent Items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7.1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Bills and Post Approvals  </w:t>
      </w:r>
    </w:p>
    <w:p w:rsidR="00310E2A" w:rsidRPr="00DE7F76" w:rsidRDefault="00603D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7.2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Treasurer’s Monthly Report </w:t>
      </w:r>
    </w:p>
    <w:p w:rsidR="00310E2A" w:rsidRPr="00DE7F76" w:rsidRDefault="00603D18">
      <w:pPr>
        <w:spacing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7.3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Minutes of Board Meeting  </w:t>
      </w:r>
      <w:hyperlink r:id="rId13">
        <w:r w:rsidRPr="00DE7F76">
          <w:rPr>
            <w:rFonts w:ascii="Times New Roman" w:eastAsia="Times New Roman" w:hAnsi="Times New Roman" w:cs="Times New Roman"/>
            <w:sz w:val="24"/>
            <w:szCs w:val="24"/>
          </w:rPr>
          <w:t xml:space="preserve">  </w:t>
        </w:r>
      </w:hyperlink>
    </w:p>
    <w:p w:rsidR="00310E2A" w:rsidRPr="00DE7F76" w:rsidRDefault="00603D18">
      <w:pPr>
        <w:spacing w:line="240" w:lineRule="auto"/>
        <w:ind w:left="1440" w:right="-36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7.4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PTO/Boosters Fundraising </w:t>
      </w:r>
    </w:p>
    <w:p w:rsidR="00310E2A" w:rsidRPr="00DE7F76" w:rsidRDefault="00603D18">
      <w:pPr>
        <w:spacing w:line="240" w:lineRule="auto"/>
        <w:ind w:left="1440" w:right="-36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7.5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Surplus Property</w:t>
      </w:r>
    </w:p>
    <w:p w:rsidR="00310E2A" w:rsidRPr="00DE7F76" w:rsidRDefault="00603D18">
      <w:pPr>
        <w:spacing w:line="240" w:lineRule="auto"/>
        <w:ind w:left="1440" w:right="-36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>7.6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 xml:space="preserve">Grant Request </w:t>
      </w:r>
    </w:p>
    <w:p w:rsidR="00310E2A" w:rsidRPr="00DE7F76" w:rsidRDefault="00310E2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8.0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Personnel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E7F76">
        <w:rPr>
          <w:rFonts w:ascii="Times New Roman" w:eastAsia="Times New Roman" w:hAnsi="Times New Roman" w:cs="Times New Roman"/>
          <w:sz w:val="24"/>
          <w:szCs w:val="24"/>
        </w:rPr>
        <w:t>8.1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E7F76">
        <w:rPr>
          <w:rFonts w:ascii="Times New Roman" w:eastAsia="Times New Roman" w:hAnsi="Times New Roman" w:cs="Times New Roman"/>
          <w:sz w:val="24"/>
          <w:szCs w:val="24"/>
        </w:rPr>
        <w:t>Emergency Certification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8.2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Leave of Absence</w:t>
      </w:r>
    </w:p>
    <w:p w:rsidR="00310E2A" w:rsidRPr="00DE7F76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>9.0</w:t>
      </w: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Calendar</w:t>
      </w:r>
    </w:p>
    <w:p w:rsidR="00310E2A" w:rsidRPr="00DE7F76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E7F76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E7F76">
        <w:rPr>
          <w:rFonts w:ascii="Times New Roman" w:eastAsia="Times New Roman" w:hAnsi="Times New Roman" w:cs="Times New Roman"/>
          <w:sz w:val="24"/>
          <w:szCs w:val="24"/>
        </w:rPr>
        <w:t>9.1</w:t>
      </w:r>
      <w:r w:rsidRPr="00DE7F76">
        <w:rPr>
          <w:rFonts w:ascii="Times New Roman" w:eastAsia="Times New Roman" w:hAnsi="Times New Roman" w:cs="Times New Roman"/>
          <w:sz w:val="24"/>
          <w:szCs w:val="24"/>
        </w:rPr>
        <w:tab/>
        <w:t>March Board Meeting</w:t>
      </w:r>
    </w:p>
    <w:p w:rsidR="00310E2A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Default="00603D18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Adjourn</w:t>
      </w:r>
    </w:p>
    <w:p w:rsidR="00310E2A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Default="00310E2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Default="00310E2A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0E2A" w:rsidRDefault="00310E2A">
      <w:pPr>
        <w:spacing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sectPr w:rsidR="00310E2A">
      <w:type w:val="continuous"/>
      <w:pgSz w:w="12240" w:h="15840"/>
      <w:pgMar w:top="144" w:right="795" w:bottom="1440" w:left="288" w:header="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0D" w:rsidRDefault="00BE760D">
      <w:pPr>
        <w:spacing w:line="240" w:lineRule="auto"/>
      </w:pPr>
      <w:r>
        <w:separator/>
      </w:r>
    </w:p>
  </w:endnote>
  <w:endnote w:type="continuationSeparator" w:id="0">
    <w:p w:rsidR="00BE760D" w:rsidRDefault="00BE7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Oswald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AB" w:rsidRDefault="00122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AB" w:rsidRDefault="00122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A" w:rsidRDefault="00310E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0D" w:rsidRDefault="00BE760D">
      <w:pPr>
        <w:spacing w:line="240" w:lineRule="auto"/>
      </w:pPr>
      <w:r>
        <w:separator/>
      </w:r>
    </w:p>
  </w:footnote>
  <w:footnote w:type="continuationSeparator" w:id="0">
    <w:p w:rsidR="00BE760D" w:rsidRDefault="00BE7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AB" w:rsidRDefault="00122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A" w:rsidRDefault="001229AB">
    <w:pPr>
      <w:widowControl w:val="0"/>
      <w:spacing w:line="240" w:lineRule="auto"/>
      <w:rPr>
        <w:rFonts w:ascii="Oswald" w:eastAsia="Oswald" w:hAnsi="Oswald" w:cs="Oswald"/>
        <w:color w:val="38761D"/>
        <w:sz w:val="24"/>
        <w:szCs w:val="24"/>
      </w:rPr>
    </w:pPr>
    <w:r>
      <w:rPr>
        <w:noProof/>
        <w:lang w:val="en-US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>
              <wp:simplePos x="0" y="0"/>
              <wp:positionH relativeFrom="column">
                <wp:posOffset>1270</wp:posOffset>
              </wp:positionH>
              <wp:positionV relativeFrom="paragraph">
                <wp:posOffset>49530</wp:posOffset>
              </wp:positionV>
              <wp:extent cx="2028825" cy="1118870"/>
              <wp:effectExtent l="0" t="0" r="0" b="0"/>
              <wp:wrapTopAndBottom distT="114300" distB="11430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0E2A" w:rsidRDefault="00603D1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  <w:u w:val="single"/>
                            </w:rPr>
                            <w:t>Board Members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Sheryl Shirley, Chairman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Tina Rutledge, Vice-Chairman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Wesley Hodges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Tyler Holthouser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Sonya Gedda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.1pt;margin-top:3.9pt;width:159.75pt;height:88.1pt;z-index:25165824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" filled="f" stroked="f">
              <v:textbox inset="2.53958mm,2.53958mm,2.53958mm,2.53958mm">
                <w:txbxContent>
                  <w:p w:rsidR="00310E2A" w:rsidRDefault="00603D1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8761D"/>
                        <w:sz w:val="16"/>
                        <w:u w:val="single"/>
                      </w:rPr>
                      <w:t>Board Members</w:t>
                    </w:r>
                  </w:p>
                  <w:p w:rsidR="00310E2A" w:rsidRDefault="00603D1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8761D"/>
                        <w:sz w:val="16"/>
                      </w:rPr>
                      <w:t>Sheryl Shirley, Chairman</w:t>
                    </w:r>
                  </w:p>
                  <w:p w:rsidR="00310E2A" w:rsidRDefault="00603D1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8761D"/>
                        <w:sz w:val="16"/>
                      </w:rPr>
                      <w:t>Tina Rutledge, Vice-Chairman</w:t>
                    </w:r>
                  </w:p>
                  <w:p w:rsidR="00310E2A" w:rsidRDefault="00603D1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8761D"/>
                        <w:sz w:val="16"/>
                      </w:rPr>
                      <w:t>Wesley Hodges</w:t>
                    </w:r>
                  </w:p>
                  <w:p w:rsidR="00310E2A" w:rsidRDefault="00603D1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8761D"/>
                        <w:sz w:val="16"/>
                      </w:rPr>
                      <w:t>Tyler Holthouser</w:t>
                    </w:r>
                  </w:p>
                  <w:p w:rsidR="00310E2A" w:rsidRDefault="00603D18">
                    <w:pPr>
                      <w:spacing w:line="240" w:lineRule="auto"/>
                      <w:textDirection w:val="btLr"/>
                    </w:pPr>
                    <w:r>
                      <w:rPr>
                        <w:rFonts w:ascii="Comic Sans MS" w:eastAsia="Comic Sans MS" w:hAnsi="Comic Sans MS" w:cs="Comic Sans MS"/>
                        <w:color w:val="38761D"/>
                        <w:sz w:val="16"/>
                      </w:rPr>
                      <w:t>Sonya Gedda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03D18">
      <w:rPr>
        <w:rFonts w:ascii="Oswald" w:eastAsia="Oswald" w:hAnsi="Oswald" w:cs="Oswald"/>
        <w:color w:val="38761D"/>
        <w:sz w:val="20"/>
        <w:szCs w:val="20"/>
      </w:rPr>
      <w:t xml:space="preserve">  </w:t>
    </w:r>
    <w:r w:rsidR="00603D18">
      <w:rPr>
        <w:noProof/>
        <w:lang w:val="en-US"/>
      </w:rPr>
      <mc:AlternateContent>
        <mc:Choice Requires="wpg">
          <w:drawing>
            <wp:anchor distT="114300" distB="114300" distL="114300" distR="114300" simplePos="0" relativeHeight="251659264" behindDoc="0" locked="0" layoutInCell="1" hidden="0" allowOverlap="1">
              <wp:simplePos x="0" y="0"/>
              <wp:positionH relativeFrom="column">
                <wp:posOffset>1057275</wp:posOffset>
              </wp:positionH>
              <wp:positionV relativeFrom="paragraph">
                <wp:posOffset>285750</wp:posOffset>
              </wp:positionV>
              <wp:extent cx="5429250" cy="838200"/>
              <wp:effectExtent l="0" t="0" r="0" b="0"/>
              <wp:wrapSquare wrapText="bothSides" distT="114300" distB="114300" distL="114300" distR="11430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38175" y="390525"/>
                        <a:ext cx="5410200" cy="81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0E2A" w:rsidRDefault="00603D18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bookmarkStart w:id="0" w:name="_GoBack"/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38761D"/>
                              <w:sz w:val="48"/>
                            </w:rPr>
                            <w:t>Hart County Schools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38761D"/>
                              <w:sz w:val="28"/>
                            </w:rPr>
                            <w:t>Where Students Come First</w:t>
                          </w:r>
                          <w:bookmarkEnd w:id="0"/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1057275</wp:posOffset>
              </wp:positionH>
              <wp:positionV relativeFrom="paragraph">
                <wp:posOffset>285750</wp:posOffset>
              </wp:positionV>
              <wp:extent cx="5429250" cy="838200"/>
              <wp:effectExtent b="0" l="0" r="0" t="0"/>
              <wp:wrapSquare wrapText="bothSides" distB="114300" distT="11430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29250" cy="838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603D18">
      <w:rPr>
        <w:noProof/>
        <w:lang w:val="en-US"/>
      </w:rPr>
      <mc:AlternateContent>
        <mc:Choice Requires="wpg">
          <w:drawing>
            <wp:anchor distT="114300" distB="114300" distL="114300" distR="114300" simplePos="0" relativeHeight="251660288" behindDoc="0" locked="0" layoutInCell="1" hidden="0" allowOverlap="1">
              <wp:simplePos x="0" y="0"/>
              <wp:positionH relativeFrom="column">
                <wp:posOffset>5886450</wp:posOffset>
              </wp:positionH>
              <wp:positionV relativeFrom="paragraph">
                <wp:posOffset>47626</wp:posOffset>
              </wp:positionV>
              <wp:extent cx="1600200" cy="1223963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285875" y="790575"/>
                        <a:ext cx="15816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10E2A" w:rsidRDefault="00603D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25 Quality Street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Munfordville, KY 42765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270-524-2631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270-524-2634 FAX</w:t>
                          </w:r>
                        </w:p>
                        <w:p w:rsidR="00310E2A" w:rsidRDefault="00310E2A">
                          <w:pPr>
                            <w:spacing w:line="240" w:lineRule="auto"/>
                            <w:textDirection w:val="btLr"/>
                          </w:pPr>
                        </w:p>
                        <w:p w:rsidR="00310E2A" w:rsidRDefault="00603D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Superintendent</w:t>
                          </w:r>
                        </w:p>
                        <w:p w:rsidR="00310E2A" w:rsidRDefault="00603D1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38761D"/>
                              <w:sz w:val="16"/>
                            </w:rPr>
                            <w:t>Nathan Smith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5886450</wp:posOffset>
              </wp:positionH>
              <wp:positionV relativeFrom="paragraph">
                <wp:posOffset>47626</wp:posOffset>
              </wp:positionV>
              <wp:extent cx="1600200" cy="1223963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0200" cy="122396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2A" w:rsidRDefault="00310E2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2A"/>
    <w:rsid w:val="001229AB"/>
    <w:rsid w:val="00310E2A"/>
    <w:rsid w:val="00603D18"/>
    <w:rsid w:val="00BE760D"/>
    <w:rsid w:val="00D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569CC-1187-4BC3-BEA0-A4FDFC51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229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AB"/>
  </w:style>
  <w:style w:type="paragraph" w:styleId="Footer">
    <w:name w:val="footer"/>
    <w:basedOn w:val="Normal"/>
    <w:link w:val="FooterChar"/>
    <w:uiPriority w:val="99"/>
    <w:unhideWhenUsed/>
    <w:rsid w:val="001229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cs.google.com/document/d/19IOtGFvvFWbqI9JYCyKzuTBIFZ47MoBiArDBELmS7q4/edit?usp=sharin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Lockett, Teresa</dc:creator>
  <cp:lastModifiedBy>Lockett, Teresa</cp:lastModifiedBy>
  <cp:revision>4</cp:revision>
  <dcterms:created xsi:type="dcterms:W3CDTF">2023-02-15T15:45:00Z</dcterms:created>
  <dcterms:modified xsi:type="dcterms:W3CDTF">2023-02-15T16:26:00Z</dcterms:modified>
</cp:coreProperties>
</file>